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43B436" w14:textId="2A821570" w:rsidR="005858E4" w:rsidRDefault="005858E4" w:rsidP="00F72B0E">
      <w:pPr>
        <w:ind w:left="4956" w:firstLine="708"/>
        <w:rPr>
          <w:sz w:val="32"/>
        </w:rPr>
      </w:pPr>
      <w:r w:rsidRPr="007C5C08">
        <w:rPr>
          <w:noProof/>
          <w:color w:val="0000FF"/>
        </w:rPr>
        <w:drawing>
          <wp:anchor distT="0" distB="0" distL="114300" distR="114300" simplePos="0" relativeHeight="251657728" behindDoc="0" locked="0" layoutInCell="1" allowOverlap="1" wp14:anchorId="03BC0253" wp14:editId="5ADF6644">
            <wp:simplePos x="4048125" y="1133475"/>
            <wp:positionH relativeFrom="margin">
              <wp:align>left</wp:align>
            </wp:positionH>
            <wp:positionV relativeFrom="margin">
              <wp:align>top</wp:align>
            </wp:positionV>
            <wp:extent cx="2305050" cy="838200"/>
            <wp:effectExtent l="0" t="0" r="0" b="0"/>
            <wp:wrapSquare wrapText="bothSides"/>
            <wp:docPr id="2" name="Afbeelding 2" descr="Afbeeldingsresultaat voor logo groene welle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logo groene welle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833" cy="84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657288" w14:textId="77777777" w:rsidR="005858E4" w:rsidRDefault="005858E4" w:rsidP="00F72B0E">
      <w:pPr>
        <w:ind w:left="4956" w:firstLine="708"/>
        <w:rPr>
          <w:sz w:val="32"/>
        </w:rPr>
      </w:pPr>
    </w:p>
    <w:p w14:paraId="12E78900" w14:textId="77777777" w:rsidR="005858E4" w:rsidRDefault="005858E4" w:rsidP="00F72B0E">
      <w:pPr>
        <w:ind w:left="4956" w:firstLine="708"/>
        <w:rPr>
          <w:sz w:val="32"/>
        </w:rPr>
      </w:pPr>
    </w:p>
    <w:p w14:paraId="577F8450" w14:textId="77777777" w:rsidR="005858E4" w:rsidRDefault="005858E4" w:rsidP="00F72B0E">
      <w:pPr>
        <w:ind w:left="4956" w:firstLine="708"/>
        <w:rPr>
          <w:sz w:val="32"/>
        </w:rPr>
      </w:pPr>
    </w:p>
    <w:p w14:paraId="28DAAFC6" w14:textId="4ADA0F19" w:rsidR="00F72B0E" w:rsidRPr="00F72B0E" w:rsidRDefault="00F72B0E" w:rsidP="005858E4">
      <w:pPr>
        <w:jc w:val="center"/>
        <w:rPr>
          <w:sz w:val="32"/>
        </w:rPr>
      </w:pPr>
      <w:r w:rsidRPr="00F72B0E">
        <w:rPr>
          <w:sz w:val="32"/>
        </w:rPr>
        <w:t>Occlusie Hond</w:t>
      </w:r>
    </w:p>
    <w:p w14:paraId="689609B5" w14:textId="77777777" w:rsidR="00F72B0E" w:rsidRDefault="00F72B0E"/>
    <w:p w14:paraId="25ACB15E" w14:textId="476331F1" w:rsidR="00A3373C" w:rsidRDefault="005858E4">
      <w:r>
        <w:t>Maak de vragen op het blad:</w:t>
      </w:r>
    </w:p>
    <w:p w14:paraId="6D1D1E31" w14:textId="77777777" w:rsidR="00A3373C" w:rsidRDefault="000D653C">
      <w:r>
        <w:rPr>
          <w:noProof/>
        </w:rPr>
        <w:drawing>
          <wp:inline distT="0" distB="0" distL="0" distR="0" wp14:anchorId="2989B89F" wp14:editId="37329F9E">
            <wp:extent cx="5543550" cy="6622385"/>
            <wp:effectExtent l="0" t="0" r="0" b="762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clusie uitw 2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031" b="8286"/>
                    <a:stretch/>
                  </pic:blipFill>
                  <pic:spPr bwMode="auto">
                    <a:xfrm>
                      <a:off x="0" y="0"/>
                      <a:ext cx="5548419" cy="6628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111C1CBD" w14:textId="77777777" w:rsidR="004A36A5" w:rsidRDefault="004A36A5"/>
    <w:p w14:paraId="246A3114" w14:textId="2C22413F" w:rsidR="00A27F13" w:rsidRPr="005858E4" w:rsidRDefault="004A36A5" w:rsidP="004008B2">
      <w:pPr>
        <w:rPr>
          <w:sz w:val="22"/>
          <w:szCs w:val="22"/>
        </w:rPr>
      </w:pPr>
      <w:r w:rsidRPr="005858E4">
        <w:rPr>
          <w:sz w:val="22"/>
          <w:szCs w:val="22"/>
        </w:rPr>
        <w:t>Extra:</w:t>
      </w:r>
      <w:r w:rsidRPr="005858E4">
        <w:rPr>
          <w:sz w:val="22"/>
          <w:szCs w:val="22"/>
        </w:rPr>
        <w:tab/>
        <w:t xml:space="preserve">Geef in alle plaatjes de elementen een cijferaanduiding volgens het identificatiesysteem van </w:t>
      </w:r>
      <w:proofErr w:type="spellStart"/>
      <w:r w:rsidRPr="005858E4">
        <w:rPr>
          <w:sz w:val="22"/>
          <w:szCs w:val="22"/>
        </w:rPr>
        <w:t>Triadan</w:t>
      </w:r>
      <w:proofErr w:type="spellEnd"/>
      <w:r w:rsidRPr="005858E4">
        <w:rPr>
          <w:sz w:val="22"/>
          <w:szCs w:val="22"/>
        </w:rPr>
        <w:t>. (tip: begin met bepalen van het kwadrant (</w:t>
      </w:r>
      <w:proofErr w:type="spellStart"/>
      <w:r w:rsidRPr="005858E4">
        <w:rPr>
          <w:sz w:val="22"/>
          <w:szCs w:val="22"/>
        </w:rPr>
        <w:t>bovenrechts</w:t>
      </w:r>
      <w:proofErr w:type="spellEnd"/>
      <w:r w:rsidRPr="005858E4">
        <w:rPr>
          <w:sz w:val="22"/>
          <w:szCs w:val="22"/>
        </w:rPr>
        <w:t xml:space="preserve"> bijvoorbeeld), daarna vanaf de </w:t>
      </w:r>
      <w:proofErr w:type="spellStart"/>
      <w:r w:rsidRPr="005858E4">
        <w:rPr>
          <w:sz w:val="22"/>
          <w:szCs w:val="22"/>
        </w:rPr>
        <w:t>incisiva</w:t>
      </w:r>
      <w:proofErr w:type="spellEnd"/>
      <w:r w:rsidRPr="005858E4">
        <w:rPr>
          <w:sz w:val="22"/>
          <w:szCs w:val="22"/>
        </w:rPr>
        <w:t>. Houd de tandformule in gedachte.)</w:t>
      </w:r>
      <w:bookmarkStart w:id="0" w:name="_GoBack"/>
      <w:bookmarkEnd w:id="0"/>
    </w:p>
    <w:sectPr w:rsidR="00A27F13" w:rsidRPr="005858E4" w:rsidSect="00E96AA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73C"/>
    <w:rsid w:val="000D653C"/>
    <w:rsid w:val="00133D1F"/>
    <w:rsid w:val="004008B2"/>
    <w:rsid w:val="004A36A5"/>
    <w:rsid w:val="005858E4"/>
    <w:rsid w:val="00A27F13"/>
    <w:rsid w:val="00A3373C"/>
    <w:rsid w:val="00E96AA2"/>
    <w:rsid w:val="00F72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D353F8E"/>
  <w14:defaultImageDpi w14:val="300"/>
  <w15:docId w15:val="{F218DF07-032C-4B35-9A90-13630D8AE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A3373C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3373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hyperlink" Target="https://www.google.nl/url?sa=i&amp;rct=j&amp;q=&amp;esrc=s&amp;source=images&amp;cd=&amp;cad=rja&amp;uact=8&amp;ved=0ahUKEwiF8KC71ejOAhVEPBQKHRM2A3EQjRwIBw&amp;url=https://www.startlijsten.nl/allerlei/hippische-opleidingen-cursussen/paardensport-opleiders-en-instituten/13-aoc-de-groene-welle&amp;psig=AFQjCNEEdijAF7R_UnRAmZotweashoJ2bQ&amp;ust=1472630251567289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1DC786DE24794EA6A9AA91DAEF059A" ma:contentTypeVersion="" ma:contentTypeDescription="Een nieuw document maken." ma:contentTypeScope="" ma:versionID="dd40db9039a8637bbe1f9a5effe737b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ed2a6fdfcb71de048e140027f1bc31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1ECDBDB-52ED-407F-BD8A-08132BD001C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7C9F044-2B75-4416-8422-2B8E5E540D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2C49DF1-23A3-4AA4-B85D-D2659786EA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44</Words>
  <Characters>245</Characters>
  <Application>Microsoft Office Word</Application>
  <DocSecurity>0</DocSecurity>
  <Lines>2</Lines>
  <Paragraphs>1</Paragraphs>
  <ScaleCrop>false</ScaleCrop>
  <Company/>
  <LinksUpToDate>false</LinksUpToDate>
  <CharactersWithSpaces>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Huub Hessel</dc:creator>
  <cp:keywords/>
  <dc:description/>
  <cp:lastModifiedBy>laptop</cp:lastModifiedBy>
  <cp:revision>4</cp:revision>
  <cp:lastPrinted>2014-01-26T12:36:00Z</cp:lastPrinted>
  <dcterms:created xsi:type="dcterms:W3CDTF">2014-02-09T10:33:00Z</dcterms:created>
  <dcterms:modified xsi:type="dcterms:W3CDTF">2016-09-07T20:23:00Z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0x0101004F1DC786DE24794EA6A9AA91DAEF059A</vt:lpwstr>
  </property>
</Properties>
</file>